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C08D" w14:textId="7D5C48DE" w:rsidR="00F5239C" w:rsidRDefault="00F5239C" w:rsidP="00F5239C">
      <w:pPr>
        <w:pStyle w:val="Pagrindinistekstas"/>
        <w:tabs>
          <w:tab w:val="left" w:pos="5954"/>
          <w:tab w:val="left" w:pos="6521"/>
          <w:tab w:val="left" w:pos="6804"/>
          <w:tab w:val="left" w:pos="9781"/>
        </w:tabs>
        <w:ind w:left="5263" w:right="286" w:firstLine="0"/>
      </w:pPr>
      <w:r>
        <w:t xml:space="preserve">            PATVIRTINTA</w:t>
      </w:r>
    </w:p>
    <w:p w14:paraId="4AADD942" w14:textId="25439278" w:rsidR="00F5239C" w:rsidRPr="00926CFF" w:rsidRDefault="00F5239C" w:rsidP="00F5239C">
      <w:pPr>
        <w:pStyle w:val="Pagrindinistekstas"/>
        <w:tabs>
          <w:tab w:val="left" w:pos="5954"/>
          <w:tab w:val="left" w:pos="6521"/>
          <w:tab w:val="left" w:pos="6804"/>
          <w:tab w:val="left" w:pos="9781"/>
        </w:tabs>
        <w:ind w:left="5263" w:right="286" w:firstLine="0"/>
      </w:pPr>
      <w:r>
        <w:t xml:space="preserve">            Druskininkų savivaldybės</w:t>
      </w:r>
    </w:p>
    <w:p w14:paraId="0A74925F" w14:textId="2B63F2FA" w:rsidR="00F5239C" w:rsidRDefault="00F5239C" w:rsidP="00F5239C">
      <w:pPr>
        <w:pStyle w:val="Pagrindinistekstas"/>
        <w:tabs>
          <w:tab w:val="left" w:pos="5954"/>
          <w:tab w:val="left" w:pos="6237"/>
        </w:tabs>
        <w:ind w:left="0" w:firstLine="0"/>
        <w:jc w:val="left"/>
      </w:pPr>
      <w:r>
        <w:tab/>
        <w:t>visuomenės sveikatos biuro</w:t>
      </w:r>
    </w:p>
    <w:p w14:paraId="351FEE60" w14:textId="46943127" w:rsidR="00F5239C" w:rsidRDefault="00F5239C" w:rsidP="00F5239C">
      <w:pPr>
        <w:pStyle w:val="Pagrindinistekstas"/>
        <w:tabs>
          <w:tab w:val="left" w:pos="5954"/>
          <w:tab w:val="left" w:pos="6237"/>
        </w:tabs>
        <w:ind w:left="0" w:firstLine="0"/>
        <w:jc w:val="left"/>
      </w:pPr>
      <w:r>
        <w:tab/>
        <w:t>direktoriaus 2024 m. gruodžio</w:t>
      </w:r>
      <w:r w:rsidR="0086643F">
        <w:t xml:space="preserve"> 27</w:t>
      </w:r>
      <w:r>
        <w:t xml:space="preserve"> d. </w:t>
      </w:r>
    </w:p>
    <w:p w14:paraId="304ED94F" w14:textId="1AFEA80E" w:rsidR="005A05A0" w:rsidRDefault="00F5239C" w:rsidP="00F5239C">
      <w:pPr>
        <w:pStyle w:val="Pagrindinistekstas"/>
        <w:tabs>
          <w:tab w:val="left" w:pos="5954"/>
          <w:tab w:val="left" w:pos="6237"/>
        </w:tabs>
        <w:ind w:left="0" w:firstLine="0"/>
        <w:jc w:val="left"/>
        <w:rPr>
          <w:b/>
          <w:bCs/>
        </w:rPr>
      </w:pPr>
      <w:r>
        <w:tab/>
        <w:t>įsakymu Nr.V1-</w:t>
      </w:r>
      <w:r w:rsidR="0086643F">
        <w:t>32</w:t>
      </w:r>
    </w:p>
    <w:p w14:paraId="2634A961" w14:textId="77777777" w:rsidR="005A05A0" w:rsidRDefault="005A05A0" w:rsidP="00A334A1">
      <w:pPr>
        <w:jc w:val="center"/>
        <w:rPr>
          <w:rFonts w:ascii="Times New Roman" w:hAnsi="Times New Roman" w:cs="Times New Roman"/>
          <w:b/>
          <w:bCs/>
          <w:sz w:val="24"/>
          <w:szCs w:val="24"/>
        </w:rPr>
      </w:pPr>
    </w:p>
    <w:p w14:paraId="14D2F16F" w14:textId="63B68980" w:rsidR="00F502AC" w:rsidRDefault="00A334A1" w:rsidP="00CD7639">
      <w:pPr>
        <w:spacing w:after="0"/>
        <w:jc w:val="center"/>
        <w:rPr>
          <w:rFonts w:ascii="Times New Roman" w:hAnsi="Times New Roman" w:cs="Times New Roman"/>
          <w:b/>
          <w:bCs/>
          <w:sz w:val="24"/>
          <w:szCs w:val="24"/>
        </w:rPr>
      </w:pPr>
      <w:r w:rsidRPr="004A3176">
        <w:rPr>
          <w:rFonts w:ascii="Times New Roman" w:hAnsi="Times New Roman" w:cs="Times New Roman"/>
          <w:b/>
          <w:bCs/>
          <w:sz w:val="24"/>
          <w:szCs w:val="24"/>
        </w:rPr>
        <w:t xml:space="preserve">PRANEŠIMŲ APIE GALIMUS KORUPCIJOS ATVEJUS </w:t>
      </w:r>
      <w:r w:rsidR="00C00B9E">
        <w:rPr>
          <w:rFonts w:ascii="Times New Roman" w:hAnsi="Times New Roman" w:cs="Times New Roman"/>
          <w:b/>
          <w:bCs/>
          <w:sz w:val="24"/>
          <w:szCs w:val="24"/>
        </w:rPr>
        <w:t xml:space="preserve">DRUSKININKŲ SAVIVALDYBĖS VISUOMENĖS SVEIKATOS </w:t>
      </w:r>
      <w:r w:rsidRPr="004A3176">
        <w:rPr>
          <w:rFonts w:ascii="Times New Roman" w:hAnsi="Times New Roman" w:cs="Times New Roman"/>
          <w:b/>
          <w:bCs/>
          <w:sz w:val="24"/>
          <w:szCs w:val="24"/>
        </w:rPr>
        <w:t xml:space="preserve">BIURE </w:t>
      </w:r>
      <w:r w:rsidRPr="004A3176">
        <w:rPr>
          <w:rFonts w:ascii="Times New Roman" w:hAnsi="Times New Roman" w:cs="Times New Roman"/>
          <w:b/>
          <w:bCs/>
          <w:sz w:val="24"/>
          <w:szCs w:val="24"/>
        </w:rPr>
        <w:br/>
        <w:t>NAGRINĖJIMO TVARKOS APRAŠAS</w:t>
      </w:r>
    </w:p>
    <w:p w14:paraId="6CC5E311" w14:textId="77777777" w:rsidR="00CD7639" w:rsidRPr="004A3176" w:rsidRDefault="00CD7639" w:rsidP="00CD7639">
      <w:pPr>
        <w:spacing w:after="0"/>
        <w:jc w:val="center"/>
        <w:rPr>
          <w:rFonts w:ascii="Times New Roman" w:hAnsi="Times New Roman" w:cs="Times New Roman"/>
          <w:b/>
          <w:bCs/>
          <w:sz w:val="24"/>
          <w:szCs w:val="24"/>
        </w:rPr>
      </w:pPr>
    </w:p>
    <w:p w14:paraId="0DC07C1E" w14:textId="370BA3F6" w:rsidR="00F5239C" w:rsidRPr="00F5239C" w:rsidRDefault="00F5239C" w:rsidP="00F5239C">
      <w:pPr>
        <w:tabs>
          <w:tab w:val="left" w:pos="3119"/>
        </w:tabs>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sidRPr="00F5239C">
        <w:rPr>
          <w:rFonts w:ascii="Times New Roman" w:hAnsi="Times New Roman" w:cs="Times New Roman"/>
          <w:b/>
          <w:bCs/>
          <w:sz w:val="24"/>
          <w:szCs w:val="24"/>
        </w:rPr>
        <w:t>SKYRIUS</w:t>
      </w:r>
    </w:p>
    <w:p w14:paraId="7B84F6F4" w14:textId="7BB299BA" w:rsidR="00A334A1" w:rsidRPr="004A3176" w:rsidRDefault="00A334A1" w:rsidP="00F5239C">
      <w:pPr>
        <w:pStyle w:val="Sraopastraipa"/>
        <w:tabs>
          <w:tab w:val="left" w:pos="3119"/>
        </w:tabs>
        <w:spacing w:after="0" w:line="240" w:lineRule="auto"/>
        <w:ind w:left="567"/>
        <w:jc w:val="center"/>
        <w:rPr>
          <w:rFonts w:ascii="Times New Roman" w:hAnsi="Times New Roman" w:cs="Times New Roman"/>
          <w:b/>
          <w:bCs/>
          <w:sz w:val="24"/>
          <w:szCs w:val="24"/>
        </w:rPr>
      </w:pPr>
      <w:r w:rsidRPr="004A3176">
        <w:rPr>
          <w:rFonts w:ascii="Times New Roman" w:hAnsi="Times New Roman" w:cs="Times New Roman"/>
          <w:b/>
          <w:bCs/>
          <w:sz w:val="24"/>
          <w:szCs w:val="24"/>
        </w:rPr>
        <w:t>BENDROSIOS NUOSTATOS</w:t>
      </w:r>
    </w:p>
    <w:p w14:paraId="0A03C10C" w14:textId="77777777" w:rsidR="00BF0353" w:rsidRPr="004A3176" w:rsidRDefault="00BF0353" w:rsidP="00C00B9E">
      <w:pPr>
        <w:pStyle w:val="Sraopastraipa"/>
        <w:ind w:left="1080"/>
        <w:rPr>
          <w:rFonts w:ascii="Times New Roman" w:hAnsi="Times New Roman" w:cs="Times New Roman"/>
          <w:b/>
          <w:bCs/>
          <w:sz w:val="24"/>
          <w:szCs w:val="24"/>
        </w:rPr>
      </w:pPr>
    </w:p>
    <w:p w14:paraId="3702E15B" w14:textId="283A070B" w:rsidR="00A334A1" w:rsidRPr="004A3176" w:rsidRDefault="00A334A1" w:rsidP="00C00B9E">
      <w:pPr>
        <w:pStyle w:val="Sraopastraipa"/>
        <w:numPr>
          <w:ilvl w:val="0"/>
          <w:numId w:val="2"/>
        </w:numPr>
        <w:ind w:left="0" w:firstLine="1080"/>
        <w:jc w:val="both"/>
        <w:rPr>
          <w:rFonts w:ascii="Times New Roman" w:hAnsi="Times New Roman" w:cs="Times New Roman"/>
          <w:sz w:val="24"/>
          <w:szCs w:val="24"/>
        </w:rPr>
      </w:pPr>
      <w:r w:rsidRPr="004A3176">
        <w:rPr>
          <w:rFonts w:ascii="Times New Roman" w:hAnsi="Times New Roman" w:cs="Times New Roman"/>
          <w:sz w:val="24"/>
          <w:szCs w:val="24"/>
        </w:rPr>
        <w:t>Pranešimų apie galimus korupcijos ir/ar sukčiavimo atvejus (toliau – pranešimai) Druskininkų savivaldybės visuomenės sveikatos biure (toliau – Biure) nagrinėjimo tvark</w:t>
      </w:r>
      <w:r w:rsidR="009C7C06">
        <w:rPr>
          <w:rFonts w:ascii="Times New Roman" w:hAnsi="Times New Roman" w:cs="Times New Roman"/>
          <w:sz w:val="24"/>
          <w:szCs w:val="24"/>
        </w:rPr>
        <w:t xml:space="preserve">os aprašas (toliau </w:t>
      </w:r>
      <w:r w:rsidR="009C7C06" w:rsidRPr="004A3176">
        <w:rPr>
          <w:rFonts w:ascii="Times New Roman" w:hAnsi="Times New Roman" w:cs="Times New Roman"/>
          <w:sz w:val="24"/>
          <w:szCs w:val="24"/>
        </w:rPr>
        <w:t>–</w:t>
      </w:r>
      <w:r w:rsidR="009C7C06">
        <w:rPr>
          <w:rFonts w:ascii="Times New Roman" w:hAnsi="Times New Roman" w:cs="Times New Roman"/>
          <w:sz w:val="24"/>
          <w:szCs w:val="24"/>
        </w:rPr>
        <w:t xml:space="preserve"> Aprašas) </w:t>
      </w:r>
      <w:r w:rsidRPr="004A3176">
        <w:rPr>
          <w:rFonts w:ascii="Times New Roman" w:hAnsi="Times New Roman" w:cs="Times New Roman"/>
          <w:sz w:val="24"/>
          <w:szCs w:val="24"/>
        </w:rPr>
        <w:t xml:space="preserve"> reglamentuoja f</w:t>
      </w:r>
      <w:r w:rsidR="00D935F5">
        <w:rPr>
          <w:rFonts w:ascii="Times New Roman" w:hAnsi="Times New Roman" w:cs="Times New Roman"/>
          <w:sz w:val="24"/>
          <w:szCs w:val="24"/>
        </w:rPr>
        <w:t>i</w:t>
      </w:r>
      <w:r w:rsidRPr="004A3176">
        <w:rPr>
          <w:rFonts w:ascii="Times New Roman" w:hAnsi="Times New Roman" w:cs="Times New Roman"/>
          <w:sz w:val="24"/>
          <w:szCs w:val="24"/>
        </w:rPr>
        <w:t xml:space="preserve">zinių ir juridinių asmenų pranešimų pateikimo, nagrinėjimo tvarką, pranešimų formos ir turinio reikalavimus bei pranešimų saugojimą. </w:t>
      </w:r>
    </w:p>
    <w:p w14:paraId="048C3D80" w14:textId="784F8CDF" w:rsidR="00F629BB" w:rsidRPr="004A3176" w:rsidRDefault="009C7C06" w:rsidP="00C00B9E">
      <w:pPr>
        <w:pStyle w:val="Sraopastraipa"/>
        <w:numPr>
          <w:ilvl w:val="0"/>
          <w:numId w:val="2"/>
        </w:numPr>
        <w:ind w:left="0" w:firstLine="1080"/>
        <w:jc w:val="both"/>
        <w:rPr>
          <w:rFonts w:ascii="Times New Roman" w:hAnsi="Times New Roman" w:cs="Times New Roman"/>
          <w:sz w:val="24"/>
          <w:szCs w:val="24"/>
        </w:rPr>
      </w:pPr>
      <w:r>
        <w:rPr>
          <w:rFonts w:ascii="Times New Roman" w:hAnsi="Times New Roman" w:cs="Times New Roman"/>
          <w:sz w:val="24"/>
          <w:szCs w:val="24"/>
        </w:rPr>
        <w:t>Apraše</w:t>
      </w:r>
      <w:r w:rsidR="00F629BB" w:rsidRPr="004A3176">
        <w:rPr>
          <w:rFonts w:ascii="Times New Roman" w:hAnsi="Times New Roman" w:cs="Times New Roman"/>
          <w:sz w:val="24"/>
          <w:szCs w:val="24"/>
        </w:rPr>
        <w:t xml:space="preserve"> vartojamos sąvokos atitinka sąvokas, kurios apibrėžtos Lietuvos Respublikos korupcijos pr</w:t>
      </w:r>
      <w:r w:rsidR="004A3176">
        <w:rPr>
          <w:rFonts w:ascii="Times New Roman" w:hAnsi="Times New Roman" w:cs="Times New Roman"/>
          <w:sz w:val="24"/>
          <w:szCs w:val="24"/>
        </w:rPr>
        <w:t>e</w:t>
      </w:r>
      <w:r w:rsidR="00F629BB" w:rsidRPr="004A3176">
        <w:rPr>
          <w:rFonts w:ascii="Times New Roman" w:hAnsi="Times New Roman" w:cs="Times New Roman"/>
          <w:sz w:val="24"/>
          <w:szCs w:val="24"/>
        </w:rPr>
        <w:t xml:space="preserve">vencijos įstatyme, Lietuvos Respublikos </w:t>
      </w:r>
      <w:r w:rsidR="002461BD" w:rsidRPr="004A3176">
        <w:rPr>
          <w:rFonts w:ascii="Times New Roman" w:hAnsi="Times New Roman" w:cs="Times New Roman"/>
          <w:sz w:val="24"/>
          <w:szCs w:val="24"/>
        </w:rPr>
        <w:t xml:space="preserve">baudžiamajame kodekse ir Prašymų ir skundų nagrinėjimo ir asmenų aptarnavimo viešojo administravimo subjektuose taisyklėse, patvirtintose Lietuvos Respublikos Vyriausybės 2007 m. rugpjūčio 22 d. nutarimu Nr. 875 „Dėl prašymų ir skundų nagrinėjimo ir asmenų aptarnavimo viešojo administravimo subjektuose taisyklių patvirtinimo“. </w:t>
      </w:r>
    </w:p>
    <w:p w14:paraId="131FF806" w14:textId="036F8255" w:rsidR="002461BD" w:rsidRPr="004A3176" w:rsidRDefault="009C7C06" w:rsidP="00C00B9E">
      <w:pPr>
        <w:pStyle w:val="Sraopastraipa"/>
        <w:numPr>
          <w:ilvl w:val="0"/>
          <w:numId w:val="2"/>
        </w:numPr>
        <w:ind w:left="0" w:firstLine="1080"/>
        <w:jc w:val="both"/>
        <w:rPr>
          <w:rFonts w:ascii="Times New Roman" w:hAnsi="Times New Roman" w:cs="Times New Roman"/>
          <w:sz w:val="24"/>
          <w:szCs w:val="24"/>
        </w:rPr>
      </w:pPr>
      <w:r>
        <w:rPr>
          <w:rFonts w:ascii="Times New Roman" w:hAnsi="Times New Roman" w:cs="Times New Roman"/>
          <w:sz w:val="24"/>
          <w:szCs w:val="24"/>
        </w:rPr>
        <w:t>Aprašas</w:t>
      </w:r>
      <w:r w:rsidR="002461BD" w:rsidRPr="004A3176">
        <w:rPr>
          <w:rFonts w:ascii="Times New Roman" w:hAnsi="Times New Roman" w:cs="Times New Roman"/>
          <w:sz w:val="24"/>
          <w:szCs w:val="24"/>
        </w:rPr>
        <w:t xml:space="preserve"> parengta</w:t>
      </w:r>
      <w:r>
        <w:rPr>
          <w:rFonts w:ascii="Times New Roman" w:hAnsi="Times New Roman" w:cs="Times New Roman"/>
          <w:sz w:val="24"/>
          <w:szCs w:val="24"/>
        </w:rPr>
        <w:t xml:space="preserve">s </w:t>
      </w:r>
      <w:r w:rsidR="002461BD" w:rsidRPr="004A3176">
        <w:rPr>
          <w:rFonts w:ascii="Times New Roman" w:hAnsi="Times New Roman" w:cs="Times New Roman"/>
          <w:sz w:val="24"/>
          <w:szCs w:val="24"/>
        </w:rPr>
        <w:t>vadovaujantis Lietuvos Respublikos korupcijos prevencijos įstatymu, Lietuvos Respublikos Vyriausybės 2007 m. rugpjūčio 22 d. nutarimu Nr.875 „Dėl prašymų ir skundų nagrinėjimo ir asmenų aptarnavimo viešojo administravimo subjektuose taisyklių patvirtinimo“ ir Lietuvos Respublikos Vyriausybės 2003 m. balandžio 18 d. nutarimu Nr. 480 „Dėl bendrųjų reikalavimų valstybės ir savivaldybių institucijų ir įstaigų interneto svetainėms ir mobiliosioms programoms aprašo patvirtinimo“.</w:t>
      </w:r>
    </w:p>
    <w:p w14:paraId="399A99D1" w14:textId="77777777" w:rsidR="00BF0353" w:rsidRPr="004A3176" w:rsidRDefault="00BF0353" w:rsidP="00C00B9E">
      <w:pPr>
        <w:pStyle w:val="Sraopastraipa"/>
        <w:spacing w:line="240" w:lineRule="auto"/>
        <w:ind w:left="1440"/>
        <w:jc w:val="both"/>
        <w:rPr>
          <w:rFonts w:ascii="Times New Roman" w:hAnsi="Times New Roman" w:cs="Times New Roman"/>
          <w:sz w:val="24"/>
          <w:szCs w:val="24"/>
        </w:rPr>
      </w:pPr>
    </w:p>
    <w:p w14:paraId="0AB6EA2B" w14:textId="26423B67" w:rsidR="00F5239C" w:rsidRDefault="00F5239C" w:rsidP="00C00B9E">
      <w:pPr>
        <w:pStyle w:val="Sraopastraipa"/>
        <w:spacing w:line="240" w:lineRule="auto"/>
        <w:ind w:left="709"/>
        <w:jc w:val="center"/>
        <w:rPr>
          <w:rFonts w:ascii="Times New Roman" w:hAnsi="Times New Roman" w:cs="Times New Roman"/>
          <w:b/>
          <w:bCs/>
          <w:sz w:val="24"/>
          <w:szCs w:val="24"/>
        </w:rPr>
      </w:pPr>
      <w:r>
        <w:rPr>
          <w:rFonts w:ascii="Times New Roman" w:hAnsi="Times New Roman" w:cs="Times New Roman"/>
          <w:b/>
          <w:bCs/>
          <w:sz w:val="24"/>
          <w:szCs w:val="24"/>
        </w:rPr>
        <w:t>II SKYRIUS</w:t>
      </w:r>
    </w:p>
    <w:p w14:paraId="4C7AAB36" w14:textId="220DE92B" w:rsidR="00A334A1" w:rsidRPr="004A3176" w:rsidRDefault="00A334A1" w:rsidP="00F5239C">
      <w:pPr>
        <w:pStyle w:val="Sraopastraipa"/>
        <w:ind w:left="709"/>
        <w:jc w:val="center"/>
        <w:rPr>
          <w:rFonts w:ascii="Times New Roman" w:hAnsi="Times New Roman" w:cs="Times New Roman"/>
          <w:b/>
          <w:bCs/>
          <w:sz w:val="24"/>
          <w:szCs w:val="24"/>
        </w:rPr>
      </w:pPr>
      <w:r w:rsidRPr="004A3176">
        <w:rPr>
          <w:rFonts w:ascii="Times New Roman" w:hAnsi="Times New Roman" w:cs="Times New Roman"/>
          <w:b/>
          <w:bCs/>
          <w:sz w:val="24"/>
          <w:szCs w:val="24"/>
        </w:rPr>
        <w:t>PRANEŠIMŲ PATEIKIMO TVARKA IR REIKALAVIMAI PATEIKIAMAM PRANEŠIMUI</w:t>
      </w:r>
    </w:p>
    <w:p w14:paraId="0D36CDA5" w14:textId="77777777" w:rsidR="00BF0353" w:rsidRPr="004A3176" w:rsidRDefault="00BF0353" w:rsidP="005A05A0">
      <w:pPr>
        <w:pStyle w:val="Sraopastraipa"/>
        <w:ind w:left="1080"/>
        <w:jc w:val="center"/>
        <w:rPr>
          <w:rFonts w:ascii="Times New Roman" w:hAnsi="Times New Roman" w:cs="Times New Roman"/>
          <w:b/>
          <w:bCs/>
          <w:sz w:val="24"/>
          <w:szCs w:val="24"/>
        </w:rPr>
      </w:pPr>
    </w:p>
    <w:p w14:paraId="190716D4" w14:textId="77777777" w:rsidR="002461BD" w:rsidRPr="004A3176" w:rsidRDefault="002461BD" w:rsidP="00C00B9E">
      <w:pPr>
        <w:pStyle w:val="Sraopastraipa"/>
        <w:numPr>
          <w:ilvl w:val="0"/>
          <w:numId w:val="2"/>
        </w:numPr>
        <w:jc w:val="both"/>
        <w:rPr>
          <w:rFonts w:ascii="Times New Roman" w:hAnsi="Times New Roman" w:cs="Times New Roman"/>
          <w:sz w:val="24"/>
          <w:szCs w:val="24"/>
        </w:rPr>
      </w:pPr>
      <w:r w:rsidRPr="004A3176">
        <w:rPr>
          <w:rFonts w:ascii="Times New Roman" w:hAnsi="Times New Roman" w:cs="Times New Roman"/>
          <w:sz w:val="24"/>
          <w:szCs w:val="24"/>
        </w:rPr>
        <w:t>Biurui pranešimai gali būti teikiami:</w:t>
      </w:r>
    </w:p>
    <w:p w14:paraId="40037F2F" w14:textId="6366D6E1" w:rsidR="002461BD" w:rsidRPr="004A3176" w:rsidRDefault="002461BD" w:rsidP="00C00B9E">
      <w:pPr>
        <w:pStyle w:val="Sraopastraipa"/>
        <w:ind w:left="0" w:firstLine="993"/>
        <w:jc w:val="both"/>
        <w:rPr>
          <w:rFonts w:ascii="Times New Roman" w:hAnsi="Times New Roman" w:cs="Times New Roman"/>
          <w:sz w:val="24"/>
          <w:szCs w:val="24"/>
        </w:rPr>
      </w:pPr>
      <w:r w:rsidRPr="004A3176">
        <w:rPr>
          <w:rFonts w:ascii="Times New Roman" w:hAnsi="Times New Roman" w:cs="Times New Roman"/>
          <w:sz w:val="24"/>
          <w:szCs w:val="24"/>
        </w:rPr>
        <w:t>4.1. tiesiogiai asmeniui atvykus į Biurą (adresu M.</w:t>
      </w:r>
      <w:r w:rsidR="004A3176">
        <w:rPr>
          <w:rFonts w:ascii="Times New Roman" w:hAnsi="Times New Roman" w:cs="Times New Roman"/>
          <w:sz w:val="24"/>
          <w:szCs w:val="24"/>
        </w:rPr>
        <w:t xml:space="preserve"> </w:t>
      </w:r>
      <w:r w:rsidRPr="004A3176">
        <w:rPr>
          <w:rFonts w:ascii="Times New Roman" w:hAnsi="Times New Roman" w:cs="Times New Roman"/>
          <w:sz w:val="24"/>
          <w:szCs w:val="24"/>
        </w:rPr>
        <w:t>K.</w:t>
      </w:r>
      <w:r w:rsidR="004A3176">
        <w:rPr>
          <w:rFonts w:ascii="Times New Roman" w:hAnsi="Times New Roman" w:cs="Times New Roman"/>
          <w:sz w:val="24"/>
          <w:szCs w:val="24"/>
        </w:rPr>
        <w:t xml:space="preserve"> </w:t>
      </w:r>
      <w:r w:rsidRPr="004A3176">
        <w:rPr>
          <w:rFonts w:ascii="Times New Roman" w:hAnsi="Times New Roman" w:cs="Times New Roman"/>
          <w:sz w:val="24"/>
          <w:szCs w:val="24"/>
        </w:rPr>
        <w:t>Čiurlionio g. 80, LT-66161 Druskininkai) ir pateikus pranešimą raštu asmeniui, atsakingam už Biuro gaunamų dokumentų priėmimą ir registravimą;</w:t>
      </w:r>
    </w:p>
    <w:p w14:paraId="61330271" w14:textId="07DF4077" w:rsidR="002461BD" w:rsidRPr="004A3176" w:rsidRDefault="002461BD" w:rsidP="00C00B9E">
      <w:pPr>
        <w:pStyle w:val="Sraopastraipa"/>
        <w:ind w:left="0" w:firstLine="993"/>
        <w:jc w:val="both"/>
        <w:rPr>
          <w:rFonts w:ascii="Times New Roman" w:hAnsi="Times New Roman" w:cs="Times New Roman"/>
          <w:sz w:val="24"/>
          <w:szCs w:val="24"/>
        </w:rPr>
      </w:pPr>
      <w:r w:rsidRPr="004A3176">
        <w:rPr>
          <w:rFonts w:ascii="Times New Roman" w:hAnsi="Times New Roman" w:cs="Times New Roman"/>
          <w:sz w:val="24"/>
          <w:szCs w:val="24"/>
        </w:rPr>
        <w:t>4.2. atsiuntus pranešimą paštu (adresu M.</w:t>
      </w:r>
      <w:r w:rsidR="004A3176">
        <w:rPr>
          <w:rFonts w:ascii="Times New Roman" w:hAnsi="Times New Roman" w:cs="Times New Roman"/>
          <w:sz w:val="24"/>
          <w:szCs w:val="24"/>
        </w:rPr>
        <w:t xml:space="preserve"> </w:t>
      </w:r>
      <w:r w:rsidRPr="004A3176">
        <w:rPr>
          <w:rFonts w:ascii="Times New Roman" w:hAnsi="Times New Roman" w:cs="Times New Roman"/>
          <w:sz w:val="24"/>
          <w:szCs w:val="24"/>
        </w:rPr>
        <w:t>K.</w:t>
      </w:r>
      <w:r w:rsidR="004A3176">
        <w:rPr>
          <w:rFonts w:ascii="Times New Roman" w:hAnsi="Times New Roman" w:cs="Times New Roman"/>
          <w:sz w:val="24"/>
          <w:szCs w:val="24"/>
        </w:rPr>
        <w:t xml:space="preserve"> </w:t>
      </w:r>
      <w:r w:rsidRPr="004A3176">
        <w:rPr>
          <w:rFonts w:ascii="Times New Roman" w:hAnsi="Times New Roman" w:cs="Times New Roman"/>
          <w:sz w:val="24"/>
          <w:szCs w:val="24"/>
        </w:rPr>
        <w:t xml:space="preserve">Čiurlionio g. 80, LT-66161 Druskininkai) arba elektroniniu paštu </w:t>
      </w:r>
      <w:hyperlink r:id="rId7" w:history="1">
        <w:r w:rsidRPr="004A3176">
          <w:rPr>
            <w:rStyle w:val="Hipersaitas"/>
            <w:rFonts w:ascii="Times New Roman" w:hAnsi="Times New Roman" w:cs="Times New Roman"/>
            <w:sz w:val="24"/>
            <w:szCs w:val="24"/>
          </w:rPr>
          <w:t>admin@druskininkuvsb.lt</w:t>
        </w:r>
      </w:hyperlink>
      <w:r w:rsidRPr="004A3176">
        <w:rPr>
          <w:rFonts w:ascii="Times New Roman" w:hAnsi="Times New Roman" w:cs="Times New Roman"/>
          <w:sz w:val="24"/>
          <w:szCs w:val="24"/>
        </w:rPr>
        <w:t xml:space="preserve"> arba darbuotojai, atsakingai už </w:t>
      </w:r>
      <w:r w:rsidR="00795D61" w:rsidRPr="004A3176">
        <w:rPr>
          <w:rFonts w:ascii="Times New Roman" w:hAnsi="Times New Roman" w:cs="Times New Roman"/>
          <w:sz w:val="24"/>
          <w:szCs w:val="24"/>
        </w:rPr>
        <w:t xml:space="preserve">korupcijos prevencijos ir kontrolės vykdymą visuomenės sveikatos specialistei, vykdančiai visuomenės sveikatos stebėseną Sandrai Naujalei, </w:t>
      </w:r>
      <w:hyperlink r:id="rId8" w:history="1">
        <w:r w:rsidR="00795D61" w:rsidRPr="004A3176">
          <w:rPr>
            <w:rStyle w:val="Hipersaitas"/>
            <w:rFonts w:ascii="Times New Roman" w:hAnsi="Times New Roman" w:cs="Times New Roman"/>
            <w:sz w:val="24"/>
            <w:szCs w:val="24"/>
          </w:rPr>
          <w:t>sandra.naujale@druskininkuvsb.lt</w:t>
        </w:r>
      </w:hyperlink>
      <w:r w:rsidR="00795D61" w:rsidRPr="004A3176">
        <w:rPr>
          <w:rFonts w:ascii="Times New Roman" w:hAnsi="Times New Roman" w:cs="Times New Roman"/>
          <w:sz w:val="24"/>
          <w:szCs w:val="24"/>
        </w:rPr>
        <w:t>.</w:t>
      </w:r>
    </w:p>
    <w:p w14:paraId="7CF1971E" w14:textId="050CFA75" w:rsidR="00795D61" w:rsidRPr="004A3176" w:rsidRDefault="00795D61" w:rsidP="00C00B9E">
      <w:pPr>
        <w:pStyle w:val="Sraopastraipa"/>
        <w:numPr>
          <w:ilvl w:val="0"/>
          <w:numId w:val="2"/>
        </w:numPr>
        <w:ind w:left="0" w:firstLine="1080"/>
        <w:jc w:val="both"/>
        <w:rPr>
          <w:rFonts w:ascii="Times New Roman" w:hAnsi="Times New Roman" w:cs="Times New Roman"/>
          <w:sz w:val="24"/>
          <w:szCs w:val="24"/>
        </w:rPr>
      </w:pPr>
      <w:r w:rsidRPr="004A3176">
        <w:rPr>
          <w:rFonts w:ascii="Times New Roman" w:hAnsi="Times New Roman" w:cs="Times New Roman"/>
          <w:sz w:val="24"/>
          <w:szCs w:val="24"/>
        </w:rPr>
        <w:t xml:space="preserve">Pranešimai taip pat gali būti teikiami Specialiųjų tyrimų tarnybai karštosios linijos tel. Nr. +3705 266 3333, el. </w:t>
      </w:r>
      <w:r w:rsidR="00B20C45">
        <w:rPr>
          <w:rFonts w:ascii="Times New Roman" w:hAnsi="Times New Roman" w:cs="Times New Roman"/>
          <w:sz w:val="24"/>
          <w:szCs w:val="24"/>
        </w:rPr>
        <w:t>p</w:t>
      </w:r>
      <w:r w:rsidRPr="004A3176">
        <w:rPr>
          <w:rFonts w:ascii="Times New Roman" w:hAnsi="Times New Roman" w:cs="Times New Roman"/>
          <w:sz w:val="24"/>
          <w:szCs w:val="24"/>
        </w:rPr>
        <w:t xml:space="preserve">aštu </w:t>
      </w:r>
      <w:hyperlink r:id="rId9" w:history="1">
        <w:r w:rsidRPr="004A3176">
          <w:rPr>
            <w:rStyle w:val="Hipersaitas"/>
            <w:rFonts w:ascii="Times New Roman" w:hAnsi="Times New Roman" w:cs="Times New Roman"/>
            <w:sz w:val="24"/>
            <w:szCs w:val="24"/>
          </w:rPr>
          <w:t>pranesk@stt.lt</w:t>
        </w:r>
      </w:hyperlink>
      <w:r w:rsidRPr="004A3176">
        <w:rPr>
          <w:rFonts w:ascii="Times New Roman" w:hAnsi="Times New Roman" w:cs="Times New Roman"/>
          <w:sz w:val="24"/>
          <w:szCs w:val="24"/>
        </w:rPr>
        <w:t>.</w:t>
      </w:r>
    </w:p>
    <w:p w14:paraId="5B3F5395" w14:textId="77777777" w:rsidR="00795D61" w:rsidRPr="004A3176" w:rsidRDefault="00795D61" w:rsidP="00C00B9E">
      <w:pPr>
        <w:pStyle w:val="Sraopastraipa"/>
        <w:numPr>
          <w:ilvl w:val="0"/>
          <w:numId w:val="2"/>
        </w:numPr>
        <w:ind w:left="0" w:firstLine="1080"/>
        <w:jc w:val="both"/>
        <w:rPr>
          <w:rFonts w:ascii="Times New Roman" w:hAnsi="Times New Roman" w:cs="Times New Roman"/>
          <w:sz w:val="24"/>
          <w:szCs w:val="24"/>
        </w:rPr>
      </w:pPr>
      <w:r w:rsidRPr="004A3176">
        <w:rPr>
          <w:rFonts w:ascii="Times New Roman" w:hAnsi="Times New Roman" w:cs="Times New Roman"/>
          <w:sz w:val="24"/>
          <w:szCs w:val="24"/>
        </w:rPr>
        <w:lastRenderedPageBreak/>
        <w:t>Pranešimas turi būti aiškus, suprantamas, pasirašytas (jei tai nėra anoniminis pranešimas). Pranešime turi būti kuo detaliau nurodytas pažeidimas ir aplinkybės, nurodant jo pažeidimo vietą, laiką, kitą reikšm</w:t>
      </w:r>
      <w:r w:rsidR="00F506F5" w:rsidRPr="004A3176">
        <w:rPr>
          <w:rFonts w:ascii="Times New Roman" w:hAnsi="Times New Roman" w:cs="Times New Roman"/>
          <w:sz w:val="24"/>
          <w:szCs w:val="24"/>
        </w:rPr>
        <w:t>ingą informaciją apie pažeidėją, taip pat pridedami pažeidimą pagrindžiantys dokumentai ar kiti įrodymai.</w:t>
      </w:r>
    </w:p>
    <w:p w14:paraId="2776545F" w14:textId="4791E57B" w:rsidR="00795D61" w:rsidRPr="004A3176" w:rsidRDefault="00795D61" w:rsidP="00C00B9E">
      <w:pPr>
        <w:pStyle w:val="Sraopastraipa"/>
        <w:numPr>
          <w:ilvl w:val="0"/>
          <w:numId w:val="2"/>
        </w:numPr>
        <w:spacing w:after="0"/>
        <w:ind w:left="0" w:firstLine="1080"/>
        <w:jc w:val="both"/>
        <w:rPr>
          <w:rFonts w:ascii="Times New Roman" w:hAnsi="Times New Roman" w:cs="Times New Roman"/>
          <w:sz w:val="24"/>
          <w:szCs w:val="24"/>
        </w:rPr>
      </w:pPr>
      <w:r w:rsidRPr="004A3176">
        <w:rPr>
          <w:rFonts w:ascii="Times New Roman" w:hAnsi="Times New Roman" w:cs="Times New Roman"/>
          <w:sz w:val="24"/>
          <w:szCs w:val="24"/>
        </w:rPr>
        <w:t xml:space="preserve">Gali būti teikiami anonimiški pranešimai. Jie saugomi </w:t>
      </w:r>
      <w:r w:rsidR="009C7C06">
        <w:rPr>
          <w:rFonts w:ascii="Times New Roman" w:hAnsi="Times New Roman" w:cs="Times New Roman"/>
          <w:sz w:val="24"/>
          <w:szCs w:val="24"/>
        </w:rPr>
        <w:t>Aprašo</w:t>
      </w:r>
      <w:r w:rsidRPr="004A3176">
        <w:rPr>
          <w:rFonts w:ascii="Times New Roman" w:hAnsi="Times New Roman" w:cs="Times New Roman"/>
          <w:sz w:val="24"/>
          <w:szCs w:val="24"/>
        </w:rPr>
        <w:t xml:space="preserve"> 13 punkte nustatyta tvarka.</w:t>
      </w:r>
    </w:p>
    <w:p w14:paraId="018F80CE" w14:textId="77777777" w:rsidR="00795D61" w:rsidRPr="004A3176" w:rsidRDefault="00795D61" w:rsidP="00C00B9E">
      <w:pPr>
        <w:pStyle w:val="Sraopastraipa"/>
        <w:spacing w:after="0" w:line="240" w:lineRule="auto"/>
        <w:ind w:left="1440"/>
        <w:jc w:val="both"/>
        <w:rPr>
          <w:rFonts w:ascii="Times New Roman" w:hAnsi="Times New Roman" w:cs="Times New Roman"/>
          <w:sz w:val="24"/>
          <w:szCs w:val="24"/>
        </w:rPr>
      </w:pPr>
    </w:p>
    <w:p w14:paraId="3E31441F" w14:textId="1399A1BD" w:rsidR="00F5239C" w:rsidRDefault="00F5239C" w:rsidP="00C00B9E">
      <w:pPr>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III SKYRIUS</w:t>
      </w:r>
    </w:p>
    <w:p w14:paraId="794D0C77" w14:textId="1E8A6429" w:rsidR="00A334A1" w:rsidRPr="00F5239C" w:rsidRDefault="00A334A1" w:rsidP="00F5239C">
      <w:pPr>
        <w:spacing w:after="0"/>
        <w:ind w:left="567"/>
        <w:jc w:val="center"/>
        <w:rPr>
          <w:rFonts w:ascii="Times New Roman" w:hAnsi="Times New Roman" w:cs="Times New Roman"/>
          <w:b/>
          <w:bCs/>
          <w:sz w:val="24"/>
          <w:szCs w:val="24"/>
        </w:rPr>
      </w:pPr>
      <w:r w:rsidRPr="00F5239C">
        <w:rPr>
          <w:rFonts w:ascii="Times New Roman" w:hAnsi="Times New Roman" w:cs="Times New Roman"/>
          <w:b/>
          <w:bCs/>
          <w:sz w:val="24"/>
          <w:szCs w:val="24"/>
        </w:rPr>
        <w:t>PRANEŠIMŲ NAGRINĖJIMO IR SAUGOJIMO TVARKA</w:t>
      </w:r>
    </w:p>
    <w:p w14:paraId="785D20C4" w14:textId="77777777" w:rsidR="005A05A0" w:rsidRPr="004A3176" w:rsidRDefault="005A05A0" w:rsidP="005A05A0">
      <w:pPr>
        <w:pStyle w:val="Sraopastraipa"/>
        <w:ind w:left="1080"/>
        <w:rPr>
          <w:rFonts w:ascii="Times New Roman" w:hAnsi="Times New Roman" w:cs="Times New Roman"/>
          <w:b/>
          <w:bCs/>
          <w:sz w:val="24"/>
          <w:szCs w:val="24"/>
        </w:rPr>
      </w:pPr>
    </w:p>
    <w:p w14:paraId="1BE422D3" w14:textId="77777777" w:rsidR="00795D61" w:rsidRPr="004A3176" w:rsidRDefault="00795D61" w:rsidP="00C00B9E">
      <w:pPr>
        <w:pStyle w:val="Sraopastraipa"/>
        <w:numPr>
          <w:ilvl w:val="0"/>
          <w:numId w:val="2"/>
        </w:numPr>
        <w:ind w:left="1276" w:hanging="196"/>
        <w:jc w:val="both"/>
        <w:rPr>
          <w:rFonts w:ascii="Times New Roman" w:hAnsi="Times New Roman" w:cs="Times New Roman"/>
          <w:sz w:val="24"/>
          <w:szCs w:val="24"/>
        </w:rPr>
      </w:pPr>
      <w:r w:rsidRPr="004A3176">
        <w:rPr>
          <w:rFonts w:ascii="Times New Roman" w:hAnsi="Times New Roman" w:cs="Times New Roman"/>
          <w:sz w:val="24"/>
          <w:szCs w:val="24"/>
        </w:rPr>
        <w:t>Nagrinėjami tie pranešimai, kurie susiję su Biuro veiklos sritimi.</w:t>
      </w:r>
    </w:p>
    <w:p w14:paraId="1A18C5C2" w14:textId="77777777" w:rsidR="00795D61" w:rsidRPr="004A3176" w:rsidRDefault="00795D61" w:rsidP="00C00B9E">
      <w:pPr>
        <w:pStyle w:val="Sraopastraipa"/>
        <w:numPr>
          <w:ilvl w:val="0"/>
          <w:numId w:val="2"/>
        </w:numPr>
        <w:ind w:left="0" w:firstLine="1080"/>
        <w:jc w:val="both"/>
        <w:rPr>
          <w:rFonts w:ascii="Times New Roman" w:hAnsi="Times New Roman" w:cs="Times New Roman"/>
          <w:sz w:val="24"/>
          <w:szCs w:val="24"/>
        </w:rPr>
      </w:pPr>
      <w:r w:rsidRPr="004A3176">
        <w:rPr>
          <w:rFonts w:ascii="Times New Roman" w:hAnsi="Times New Roman" w:cs="Times New Roman"/>
          <w:sz w:val="24"/>
          <w:szCs w:val="24"/>
        </w:rPr>
        <w:t>Už korupcijos prevenciją atsakingas asmuo, gavęs pranešimą, jį užregistruota ir pateikia Biuro direktoriui, kuris organizuoja pranešimo nagrinėjimą.</w:t>
      </w:r>
    </w:p>
    <w:p w14:paraId="4367536E" w14:textId="77777777" w:rsidR="00795D61" w:rsidRPr="004A3176" w:rsidRDefault="00795D61" w:rsidP="00C00B9E">
      <w:pPr>
        <w:pStyle w:val="Sraopastraipa"/>
        <w:numPr>
          <w:ilvl w:val="0"/>
          <w:numId w:val="2"/>
        </w:numPr>
        <w:tabs>
          <w:tab w:val="left" w:pos="1418"/>
        </w:tabs>
        <w:spacing w:after="0"/>
        <w:ind w:left="0" w:firstLine="1080"/>
        <w:jc w:val="both"/>
        <w:rPr>
          <w:rFonts w:ascii="Times New Roman" w:hAnsi="Times New Roman" w:cs="Times New Roman"/>
          <w:sz w:val="24"/>
          <w:szCs w:val="24"/>
        </w:rPr>
      </w:pPr>
      <w:r w:rsidRPr="004A3176">
        <w:rPr>
          <w:rFonts w:ascii="Times New Roman" w:hAnsi="Times New Roman" w:cs="Times New Roman"/>
          <w:sz w:val="24"/>
          <w:szCs w:val="24"/>
        </w:rPr>
        <w:t>Biuro direktorius, gavęs pranešimą, įvertinęs pranešimo turinį, įsakymu skiria darbuotoją ar darbuotojų grupę, atsakingus už konkretaus pranešimo išnagrinėjimą.</w:t>
      </w:r>
    </w:p>
    <w:p w14:paraId="6DF88663" w14:textId="77777777" w:rsidR="00795D61" w:rsidRPr="004A3176" w:rsidRDefault="00795D61" w:rsidP="00C00B9E">
      <w:pPr>
        <w:spacing w:after="0"/>
        <w:ind w:firstLine="1134"/>
        <w:jc w:val="both"/>
        <w:rPr>
          <w:rFonts w:ascii="Times New Roman" w:hAnsi="Times New Roman" w:cs="Times New Roman"/>
          <w:sz w:val="24"/>
          <w:szCs w:val="24"/>
        </w:rPr>
      </w:pPr>
      <w:r w:rsidRPr="004A3176">
        <w:rPr>
          <w:rFonts w:ascii="Times New Roman" w:hAnsi="Times New Roman" w:cs="Times New Roman"/>
          <w:sz w:val="24"/>
          <w:szCs w:val="24"/>
        </w:rPr>
        <w:t>10.1. Draudžiama pavesti nagrinėti pranešimą darbuotojui, kurio veiksmai/neveikimas skundžiami.</w:t>
      </w:r>
    </w:p>
    <w:p w14:paraId="72488597" w14:textId="77777777" w:rsidR="00795D61" w:rsidRPr="004A3176" w:rsidRDefault="00795D61" w:rsidP="00C00B9E">
      <w:pPr>
        <w:spacing w:after="0"/>
        <w:ind w:firstLine="1134"/>
        <w:jc w:val="both"/>
        <w:rPr>
          <w:rFonts w:ascii="Times New Roman" w:hAnsi="Times New Roman" w:cs="Times New Roman"/>
          <w:sz w:val="24"/>
          <w:szCs w:val="24"/>
        </w:rPr>
      </w:pPr>
      <w:r w:rsidRPr="004A3176">
        <w:rPr>
          <w:rFonts w:ascii="Times New Roman" w:hAnsi="Times New Roman" w:cs="Times New Roman"/>
          <w:sz w:val="24"/>
          <w:szCs w:val="24"/>
        </w:rPr>
        <w:t xml:space="preserve">10.2. </w:t>
      </w:r>
      <w:r w:rsidR="00F506F5" w:rsidRPr="004A3176">
        <w:rPr>
          <w:rFonts w:ascii="Times New Roman" w:hAnsi="Times New Roman" w:cs="Times New Roman"/>
          <w:sz w:val="24"/>
          <w:szCs w:val="24"/>
        </w:rPr>
        <w:t>Biuras užtikrina asmens, kuris pranešė apie korupcinio pobūdžio nusikalstamą veiką, duomenų konfidencialumą ar anonimiškumą teisės aktų nustatyta tvarka.</w:t>
      </w:r>
    </w:p>
    <w:p w14:paraId="6339D4FC" w14:textId="77777777" w:rsidR="00F506F5" w:rsidRPr="004A3176" w:rsidRDefault="00F506F5" w:rsidP="00C00B9E">
      <w:pPr>
        <w:spacing w:after="0"/>
        <w:ind w:firstLine="1134"/>
        <w:jc w:val="both"/>
        <w:rPr>
          <w:rFonts w:ascii="Times New Roman" w:hAnsi="Times New Roman" w:cs="Times New Roman"/>
          <w:sz w:val="24"/>
          <w:szCs w:val="24"/>
        </w:rPr>
      </w:pPr>
      <w:r w:rsidRPr="004A3176">
        <w:rPr>
          <w:rFonts w:ascii="Times New Roman" w:hAnsi="Times New Roman" w:cs="Times New Roman"/>
          <w:sz w:val="24"/>
          <w:szCs w:val="24"/>
        </w:rPr>
        <w:t>10.3. Darbuotojas, kurio veiksmai/neveikimas skundžiami, nedalyvauja sprendimo priėmimo procese.</w:t>
      </w:r>
    </w:p>
    <w:p w14:paraId="3CACAD60" w14:textId="77777777" w:rsidR="00F506F5" w:rsidRPr="004A3176" w:rsidRDefault="00F506F5" w:rsidP="00C00B9E">
      <w:pPr>
        <w:spacing w:after="0"/>
        <w:ind w:firstLine="1134"/>
        <w:jc w:val="both"/>
        <w:rPr>
          <w:rFonts w:ascii="Times New Roman" w:hAnsi="Times New Roman" w:cs="Times New Roman"/>
          <w:sz w:val="24"/>
          <w:szCs w:val="24"/>
        </w:rPr>
      </w:pPr>
      <w:r w:rsidRPr="004A3176">
        <w:rPr>
          <w:rFonts w:ascii="Times New Roman" w:hAnsi="Times New Roman" w:cs="Times New Roman"/>
          <w:sz w:val="24"/>
          <w:szCs w:val="24"/>
        </w:rPr>
        <w:t>10.4. Paskirtas darbuotojas ar darbuotojų grupė, išnagrinėję pranešimą, informuoja Biuro direktorių apie pranešimo nagrinėjimo rezultatus.</w:t>
      </w:r>
    </w:p>
    <w:p w14:paraId="47840FF2" w14:textId="1AB8CAF5" w:rsidR="00F506F5" w:rsidRPr="004A3176" w:rsidRDefault="00F506F5" w:rsidP="00C00B9E">
      <w:pPr>
        <w:pStyle w:val="Sraopastraipa"/>
        <w:numPr>
          <w:ilvl w:val="0"/>
          <w:numId w:val="2"/>
        </w:numPr>
        <w:tabs>
          <w:tab w:val="left" w:pos="1418"/>
        </w:tabs>
        <w:ind w:left="0" w:firstLine="1080"/>
        <w:jc w:val="both"/>
        <w:rPr>
          <w:rFonts w:ascii="Times New Roman" w:hAnsi="Times New Roman" w:cs="Times New Roman"/>
          <w:sz w:val="24"/>
          <w:szCs w:val="24"/>
        </w:rPr>
      </w:pPr>
      <w:r w:rsidRPr="004A3176">
        <w:rPr>
          <w:rFonts w:ascii="Times New Roman" w:hAnsi="Times New Roman" w:cs="Times New Roman"/>
          <w:sz w:val="24"/>
          <w:szCs w:val="24"/>
        </w:rPr>
        <w:t>Pranešėjas, nurodęs savo asmens duomenis (vardas, pavardė, telefono numeris, el.</w:t>
      </w:r>
      <w:r w:rsidR="004A3176">
        <w:rPr>
          <w:rFonts w:ascii="Times New Roman" w:hAnsi="Times New Roman" w:cs="Times New Roman"/>
          <w:sz w:val="24"/>
          <w:szCs w:val="24"/>
        </w:rPr>
        <w:t xml:space="preserve"> </w:t>
      </w:r>
      <w:r w:rsidRPr="004A3176">
        <w:rPr>
          <w:rFonts w:ascii="Times New Roman" w:hAnsi="Times New Roman" w:cs="Times New Roman"/>
          <w:sz w:val="24"/>
          <w:szCs w:val="24"/>
        </w:rPr>
        <w:t>pašto ar kitas adresas), per 20 darbo dienų informuojamas apie pateiktos informacijos patikrinimo rezultatus ir, prireikus, apie pradėtas taikyti priemones siekiant sumažinti korupcijos ir sukčiavimo pasireiškimo tikimybę.</w:t>
      </w:r>
    </w:p>
    <w:p w14:paraId="3064891D" w14:textId="77777777" w:rsidR="00F506F5" w:rsidRPr="004A3176" w:rsidRDefault="00F506F5" w:rsidP="00C00B9E">
      <w:pPr>
        <w:pStyle w:val="Sraopastraipa"/>
        <w:numPr>
          <w:ilvl w:val="0"/>
          <w:numId w:val="2"/>
        </w:numPr>
        <w:tabs>
          <w:tab w:val="left" w:pos="1418"/>
        </w:tabs>
        <w:ind w:left="0" w:firstLine="1080"/>
        <w:jc w:val="both"/>
        <w:rPr>
          <w:rFonts w:ascii="Times New Roman" w:hAnsi="Times New Roman" w:cs="Times New Roman"/>
          <w:sz w:val="24"/>
          <w:szCs w:val="24"/>
        </w:rPr>
      </w:pPr>
      <w:r w:rsidRPr="004A3176">
        <w:rPr>
          <w:rFonts w:ascii="Times New Roman" w:hAnsi="Times New Roman" w:cs="Times New Roman"/>
          <w:sz w:val="24"/>
          <w:szCs w:val="24"/>
        </w:rPr>
        <w:t>Pranešimo nagrinėjimo metu nustačius, kad gali būti nusikalstamos veikos požymių, informacija perduodama teisėsaugos institucijoms.</w:t>
      </w:r>
    </w:p>
    <w:p w14:paraId="1BECDAFB" w14:textId="1DF1446C" w:rsidR="00F506F5" w:rsidRDefault="00F506F5" w:rsidP="00C00B9E">
      <w:pPr>
        <w:pStyle w:val="Sraopastraipa"/>
        <w:numPr>
          <w:ilvl w:val="0"/>
          <w:numId w:val="2"/>
        </w:numPr>
        <w:tabs>
          <w:tab w:val="left" w:pos="1418"/>
        </w:tabs>
        <w:spacing w:after="0"/>
        <w:ind w:left="0" w:firstLine="1080"/>
        <w:jc w:val="both"/>
        <w:rPr>
          <w:rFonts w:ascii="Times New Roman" w:hAnsi="Times New Roman" w:cs="Times New Roman"/>
          <w:sz w:val="24"/>
          <w:szCs w:val="24"/>
        </w:rPr>
      </w:pPr>
      <w:r w:rsidRPr="004A3176">
        <w:rPr>
          <w:rFonts w:ascii="Times New Roman" w:hAnsi="Times New Roman" w:cs="Times New Roman"/>
          <w:sz w:val="24"/>
          <w:szCs w:val="24"/>
        </w:rPr>
        <w:t>Pranešimas ir su pranešimo nagrinėjimu susijusi dokumentacija saugoma Personalo skyriuje, kurio vadovas turi užtikrinti, kad šie dokumentai nebūtų prieinami darbuotojams, kurių veiksmai/neveikimas buvo skundžiami, taip pat kitiems darbuotojams, kuriems ši informacija arba dokumentai nėra reikalingi jų darbui atlikti.</w:t>
      </w:r>
    </w:p>
    <w:p w14:paraId="4BDAA159" w14:textId="77777777" w:rsidR="005A05A0" w:rsidRPr="004A3176" w:rsidRDefault="005A05A0" w:rsidP="00C00B9E">
      <w:pPr>
        <w:pStyle w:val="Sraopastraipa"/>
        <w:tabs>
          <w:tab w:val="left" w:pos="1418"/>
        </w:tabs>
        <w:spacing w:after="0" w:line="240" w:lineRule="auto"/>
        <w:ind w:left="1080"/>
        <w:jc w:val="both"/>
        <w:rPr>
          <w:rFonts w:ascii="Times New Roman" w:hAnsi="Times New Roman" w:cs="Times New Roman"/>
          <w:sz w:val="24"/>
          <w:szCs w:val="24"/>
        </w:rPr>
      </w:pPr>
    </w:p>
    <w:p w14:paraId="089E0631" w14:textId="77777777" w:rsidR="00F5239C" w:rsidRDefault="00F5239C" w:rsidP="00C00B9E">
      <w:pPr>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IV SKYRIUS</w:t>
      </w:r>
    </w:p>
    <w:p w14:paraId="6899808F" w14:textId="38B165E0" w:rsidR="00A334A1" w:rsidRPr="00F5239C" w:rsidRDefault="00A334A1" w:rsidP="00F5239C">
      <w:pPr>
        <w:spacing w:after="0"/>
        <w:ind w:left="567"/>
        <w:jc w:val="center"/>
        <w:rPr>
          <w:rFonts w:ascii="Times New Roman" w:hAnsi="Times New Roman" w:cs="Times New Roman"/>
          <w:b/>
          <w:bCs/>
          <w:sz w:val="24"/>
          <w:szCs w:val="24"/>
        </w:rPr>
      </w:pPr>
      <w:r w:rsidRPr="00F5239C">
        <w:rPr>
          <w:rFonts w:ascii="Times New Roman" w:hAnsi="Times New Roman" w:cs="Times New Roman"/>
          <w:b/>
          <w:bCs/>
          <w:sz w:val="24"/>
          <w:szCs w:val="24"/>
        </w:rPr>
        <w:t>BAIGIAMOSIOS NUOSTATOS</w:t>
      </w:r>
    </w:p>
    <w:p w14:paraId="0B6402E0" w14:textId="77777777" w:rsidR="005A05A0" w:rsidRPr="005A05A0" w:rsidRDefault="005A05A0" w:rsidP="005A05A0">
      <w:pPr>
        <w:pStyle w:val="Sraopastraipa"/>
        <w:ind w:left="1080"/>
        <w:rPr>
          <w:rFonts w:ascii="Times New Roman" w:hAnsi="Times New Roman" w:cs="Times New Roman"/>
          <w:b/>
          <w:bCs/>
          <w:sz w:val="24"/>
          <w:szCs w:val="24"/>
        </w:rPr>
      </w:pPr>
    </w:p>
    <w:p w14:paraId="63E5E2B0" w14:textId="50058660" w:rsidR="00F506F5" w:rsidRPr="004A3176" w:rsidRDefault="00F506F5" w:rsidP="005A05A0">
      <w:pPr>
        <w:pStyle w:val="Sraopastraipa"/>
        <w:numPr>
          <w:ilvl w:val="0"/>
          <w:numId w:val="2"/>
        </w:numPr>
        <w:tabs>
          <w:tab w:val="left" w:pos="1418"/>
        </w:tabs>
        <w:ind w:left="0" w:firstLine="1080"/>
        <w:jc w:val="both"/>
        <w:rPr>
          <w:rFonts w:ascii="Times New Roman" w:hAnsi="Times New Roman" w:cs="Times New Roman"/>
          <w:sz w:val="24"/>
          <w:szCs w:val="24"/>
        </w:rPr>
      </w:pPr>
      <w:r w:rsidRPr="004A3176">
        <w:rPr>
          <w:rFonts w:ascii="Times New Roman" w:hAnsi="Times New Roman" w:cs="Times New Roman"/>
          <w:sz w:val="24"/>
          <w:szCs w:val="24"/>
        </w:rPr>
        <w:t>Darbuotojams, pažeidusiems š</w:t>
      </w:r>
      <w:r w:rsidR="009C7C06">
        <w:rPr>
          <w:rFonts w:ascii="Times New Roman" w:hAnsi="Times New Roman" w:cs="Times New Roman"/>
          <w:sz w:val="24"/>
          <w:szCs w:val="24"/>
        </w:rPr>
        <w:t>į</w:t>
      </w:r>
      <w:r w:rsidRPr="004A3176">
        <w:rPr>
          <w:rFonts w:ascii="Times New Roman" w:hAnsi="Times New Roman" w:cs="Times New Roman"/>
          <w:sz w:val="24"/>
          <w:szCs w:val="24"/>
        </w:rPr>
        <w:t xml:space="preserve"> </w:t>
      </w:r>
      <w:r w:rsidR="009C7C06">
        <w:rPr>
          <w:rFonts w:ascii="Times New Roman" w:hAnsi="Times New Roman" w:cs="Times New Roman"/>
          <w:sz w:val="24"/>
          <w:szCs w:val="24"/>
        </w:rPr>
        <w:t>Aprašą</w:t>
      </w:r>
      <w:r w:rsidRPr="004A3176">
        <w:rPr>
          <w:rFonts w:ascii="Times New Roman" w:hAnsi="Times New Roman" w:cs="Times New Roman"/>
          <w:sz w:val="24"/>
          <w:szCs w:val="24"/>
        </w:rPr>
        <w:t>, gali būti fiksuojamas darbo pareigų pažeidimas.</w:t>
      </w:r>
    </w:p>
    <w:p w14:paraId="053653A1" w14:textId="77777777" w:rsidR="00F506F5" w:rsidRPr="004A3176" w:rsidRDefault="00F506F5" w:rsidP="005A05A0">
      <w:pPr>
        <w:pStyle w:val="Sraopastraipa"/>
        <w:numPr>
          <w:ilvl w:val="0"/>
          <w:numId w:val="2"/>
        </w:numPr>
        <w:tabs>
          <w:tab w:val="left" w:pos="1418"/>
        </w:tabs>
        <w:ind w:left="0" w:firstLine="1080"/>
        <w:jc w:val="both"/>
        <w:rPr>
          <w:rFonts w:ascii="Times New Roman" w:hAnsi="Times New Roman" w:cs="Times New Roman"/>
          <w:sz w:val="24"/>
          <w:szCs w:val="24"/>
        </w:rPr>
      </w:pPr>
      <w:r w:rsidRPr="004A3176">
        <w:rPr>
          <w:rFonts w:ascii="Times New Roman" w:hAnsi="Times New Roman" w:cs="Times New Roman"/>
          <w:sz w:val="24"/>
          <w:szCs w:val="24"/>
        </w:rPr>
        <w:t>Lietuvos Respublikos įstatymai draudžia šmeižti ar melagingai kaltinti kitą asmenį nusikaltimo padarymu. Už tokius veiksmus numatyta baudžiamoji atsakomybė.</w:t>
      </w:r>
    </w:p>
    <w:p w14:paraId="10330B3A" w14:textId="180C285C" w:rsidR="00F506F5" w:rsidRPr="004A3176" w:rsidRDefault="009A24F6" w:rsidP="005A05A0">
      <w:pPr>
        <w:pStyle w:val="Sraopastraipa"/>
        <w:numPr>
          <w:ilvl w:val="0"/>
          <w:numId w:val="2"/>
        </w:numPr>
        <w:tabs>
          <w:tab w:val="left" w:pos="1418"/>
        </w:tabs>
        <w:ind w:left="0" w:firstLine="1080"/>
        <w:jc w:val="both"/>
        <w:rPr>
          <w:rFonts w:ascii="Times New Roman" w:hAnsi="Times New Roman" w:cs="Times New Roman"/>
          <w:sz w:val="24"/>
          <w:szCs w:val="24"/>
        </w:rPr>
      </w:pPr>
      <w:r>
        <w:rPr>
          <w:rFonts w:ascii="Times New Roman" w:hAnsi="Times New Roman" w:cs="Times New Roman"/>
          <w:sz w:val="24"/>
          <w:szCs w:val="24"/>
        </w:rPr>
        <w:t>Aprašas</w:t>
      </w:r>
      <w:r w:rsidR="00F506F5" w:rsidRPr="004A3176">
        <w:rPr>
          <w:rFonts w:ascii="Times New Roman" w:hAnsi="Times New Roman" w:cs="Times New Roman"/>
          <w:sz w:val="24"/>
          <w:szCs w:val="24"/>
        </w:rPr>
        <w:t xml:space="preserve"> skelbiama</w:t>
      </w:r>
      <w:r>
        <w:rPr>
          <w:rFonts w:ascii="Times New Roman" w:hAnsi="Times New Roman" w:cs="Times New Roman"/>
          <w:sz w:val="24"/>
          <w:szCs w:val="24"/>
        </w:rPr>
        <w:t>s</w:t>
      </w:r>
      <w:r w:rsidR="00F506F5" w:rsidRPr="004A3176">
        <w:rPr>
          <w:rFonts w:ascii="Times New Roman" w:hAnsi="Times New Roman" w:cs="Times New Roman"/>
          <w:sz w:val="24"/>
          <w:szCs w:val="24"/>
        </w:rPr>
        <w:t xml:space="preserve"> internetiniame puslapyje www.druskininkuvsb.lt/apie-mus-korupcijos-prevencija/.</w:t>
      </w:r>
    </w:p>
    <w:p w14:paraId="7F37EEC0" w14:textId="13802809" w:rsidR="005A05A0" w:rsidRPr="004A3176" w:rsidRDefault="005A05A0">
      <w:pPr>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sectPr w:rsidR="005A05A0" w:rsidRPr="004A3176" w:rsidSect="009A24F6">
      <w:headerReference w:type="defaul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A93A" w14:textId="77777777" w:rsidR="009A24F6" w:rsidRDefault="009A24F6" w:rsidP="009A24F6">
      <w:pPr>
        <w:spacing w:after="0" w:line="240" w:lineRule="auto"/>
      </w:pPr>
      <w:r>
        <w:separator/>
      </w:r>
    </w:p>
  </w:endnote>
  <w:endnote w:type="continuationSeparator" w:id="0">
    <w:p w14:paraId="06C7597F" w14:textId="77777777" w:rsidR="009A24F6" w:rsidRDefault="009A24F6" w:rsidP="009A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67F7" w14:textId="77777777" w:rsidR="009A24F6" w:rsidRDefault="009A24F6" w:rsidP="009A24F6">
      <w:pPr>
        <w:spacing w:after="0" w:line="240" w:lineRule="auto"/>
      </w:pPr>
      <w:r>
        <w:separator/>
      </w:r>
    </w:p>
  </w:footnote>
  <w:footnote w:type="continuationSeparator" w:id="0">
    <w:p w14:paraId="2B7EA167" w14:textId="77777777" w:rsidR="009A24F6" w:rsidRDefault="009A24F6" w:rsidP="009A2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661551"/>
      <w:docPartObj>
        <w:docPartGallery w:val="Page Numbers (Top of Page)"/>
        <w:docPartUnique/>
      </w:docPartObj>
    </w:sdtPr>
    <w:sdtEndPr/>
    <w:sdtContent>
      <w:p w14:paraId="40785543" w14:textId="359B485D" w:rsidR="009A24F6" w:rsidRDefault="009A24F6">
        <w:pPr>
          <w:pStyle w:val="Antrats"/>
          <w:jc w:val="center"/>
        </w:pPr>
        <w:r>
          <w:fldChar w:fldCharType="begin"/>
        </w:r>
        <w:r>
          <w:instrText>PAGE   \* MERGEFORMAT</w:instrText>
        </w:r>
        <w:r>
          <w:fldChar w:fldCharType="separate"/>
        </w:r>
        <w:r>
          <w:t>2</w:t>
        </w:r>
        <w:r>
          <w:fldChar w:fldCharType="end"/>
        </w:r>
      </w:p>
    </w:sdtContent>
  </w:sdt>
  <w:p w14:paraId="09FC8337" w14:textId="77777777" w:rsidR="009A24F6" w:rsidRDefault="009A24F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66B1"/>
    <w:multiLevelType w:val="hybridMultilevel"/>
    <w:tmpl w:val="B9BE2306"/>
    <w:lvl w:ilvl="0" w:tplc="9A9860E0">
      <w:start w:val="1"/>
      <w:numFmt w:val="upperRoman"/>
      <w:lvlText w:val="%1."/>
      <w:lvlJc w:val="left"/>
      <w:pPr>
        <w:ind w:left="1287" w:hanging="720"/>
      </w:pPr>
      <w:rPr>
        <w:rFonts w:ascii="Times New Roman" w:hAnsi="Times New Roman" w:cs="Times New Roman"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52460D64"/>
    <w:multiLevelType w:val="hybridMultilevel"/>
    <w:tmpl w:val="174E6BF4"/>
    <w:lvl w:ilvl="0" w:tplc="04F47F0A">
      <w:start w:val="1"/>
      <w:numFmt w:val="decimal"/>
      <w:lvlText w:val="%1."/>
      <w:lvlJc w:val="left"/>
      <w:pPr>
        <w:ind w:left="1440" w:hanging="360"/>
      </w:pPr>
      <w:rPr>
        <w:rFonts w:hint="default"/>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A1"/>
    <w:rsid w:val="002461BD"/>
    <w:rsid w:val="002B3D1B"/>
    <w:rsid w:val="003775BF"/>
    <w:rsid w:val="004A3176"/>
    <w:rsid w:val="005A05A0"/>
    <w:rsid w:val="00795D61"/>
    <w:rsid w:val="0086643F"/>
    <w:rsid w:val="008674FA"/>
    <w:rsid w:val="009A24F6"/>
    <w:rsid w:val="009C7C06"/>
    <w:rsid w:val="00A334A1"/>
    <w:rsid w:val="00B20C45"/>
    <w:rsid w:val="00BF0353"/>
    <w:rsid w:val="00C00B9E"/>
    <w:rsid w:val="00CD7639"/>
    <w:rsid w:val="00D935F5"/>
    <w:rsid w:val="00F502AC"/>
    <w:rsid w:val="00F506F5"/>
    <w:rsid w:val="00F5239C"/>
    <w:rsid w:val="00F629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166D"/>
  <w15:docId w15:val="{6BC15B12-01F3-4D5C-ABC3-978B5B57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334A1"/>
    <w:pPr>
      <w:ind w:left="720"/>
      <w:contextualSpacing/>
    </w:pPr>
  </w:style>
  <w:style w:type="character" w:styleId="Hipersaitas">
    <w:name w:val="Hyperlink"/>
    <w:basedOn w:val="Numatytasispastraiposriftas"/>
    <w:uiPriority w:val="99"/>
    <w:unhideWhenUsed/>
    <w:rsid w:val="002461BD"/>
    <w:rPr>
      <w:color w:val="0000FF" w:themeColor="hyperlink"/>
      <w:u w:val="single"/>
    </w:rPr>
  </w:style>
  <w:style w:type="paragraph" w:styleId="Pagrindinistekstas">
    <w:name w:val="Body Text"/>
    <w:basedOn w:val="prastasis"/>
    <w:link w:val="PagrindinistekstasDiagrama"/>
    <w:uiPriority w:val="1"/>
    <w:qFormat/>
    <w:rsid w:val="00F5239C"/>
    <w:pPr>
      <w:widowControl w:val="0"/>
      <w:autoSpaceDE w:val="0"/>
      <w:autoSpaceDN w:val="0"/>
      <w:spacing w:after="0" w:line="240" w:lineRule="auto"/>
      <w:ind w:left="102" w:firstLine="851"/>
      <w:jc w:val="both"/>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F5239C"/>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9A24F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A24F6"/>
  </w:style>
  <w:style w:type="paragraph" w:styleId="Porat">
    <w:name w:val="footer"/>
    <w:basedOn w:val="prastasis"/>
    <w:link w:val="PoratDiagrama"/>
    <w:uiPriority w:val="99"/>
    <w:unhideWhenUsed/>
    <w:rsid w:val="009A24F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A2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naujale@druskininkuvsb.lt" TargetMode="External"/><Relationship Id="rId3" Type="http://schemas.openxmlformats.org/officeDocument/2006/relationships/settings" Target="settings.xml"/><Relationship Id="rId7" Type="http://schemas.openxmlformats.org/officeDocument/2006/relationships/hyperlink" Target="mailto:admin@druskininkuvsb.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anesk@st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3213</Words>
  <Characters>1832</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Alma Valickiene</cp:lastModifiedBy>
  <cp:revision>12</cp:revision>
  <dcterms:created xsi:type="dcterms:W3CDTF">2024-12-26T16:25:00Z</dcterms:created>
  <dcterms:modified xsi:type="dcterms:W3CDTF">2024-12-27T09:01:00Z</dcterms:modified>
</cp:coreProperties>
</file>